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A350" w14:textId="77777777" w:rsidR="00697891" w:rsidRPr="0042395A" w:rsidRDefault="00697891" w:rsidP="00697891">
      <w:pPr>
        <w:jc w:val="center"/>
        <w:rPr>
          <w:rFonts w:ascii="Tahoma" w:hAnsi="Tahoma" w:cs="Tahoma"/>
          <w:sz w:val="20"/>
          <w:szCs w:val="20"/>
        </w:rPr>
      </w:pPr>
    </w:p>
    <w:p w14:paraId="4DBA3098" w14:textId="77777777" w:rsidR="00697891" w:rsidRPr="00BD3C85" w:rsidRDefault="00697891" w:rsidP="00697891">
      <w:pPr>
        <w:shd w:val="pct10" w:color="auto" w:fill="auto"/>
        <w:rPr>
          <w:rFonts w:ascii="Tahoma" w:hAnsi="Tahoma" w:cs="Tahoma"/>
          <w:b/>
          <w:sz w:val="20"/>
          <w:szCs w:val="20"/>
        </w:rPr>
      </w:pPr>
      <w:r w:rsidRPr="00BD3C85">
        <w:rPr>
          <w:rFonts w:ascii="Tahoma" w:hAnsi="Tahoma" w:cs="Tahoma"/>
          <w:b/>
          <w:sz w:val="20"/>
          <w:szCs w:val="20"/>
        </w:rPr>
        <w:t>Purpose</w:t>
      </w:r>
    </w:p>
    <w:p w14:paraId="7AE70CDC" w14:textId="77777777" w:rsidR="00F96C7A" w:rsidRPr="00BD3C85" w:rsidRDefault="00F96C7A" w:rsidP="00991F4A">
      <w:pPr>
        <w:rPr>
          <w:rFonts w:ascii="Tahoma" w:hAnsi="Tahoma" w:cs="Tahoma"/>
          <w:sz w:val="20"/>
          <w:szCs w:val="20"/>
        </w:rPr>
      </w:pPr>
    </w:p>
    <w:p w14:paraId="0CE5455E" w14:textId="77777777" w:rsidR="00991F4A" w:rsidRPr="00BD3C85" w:rsidRDefault="00991F4A" w:rsidP="00991F4A">
      <w:pPr>
        <w:rPr>
          <w:rFonts w:ascii="Tahoma" w:hAnsi="Tahoma" w:cs="Tahoma"/>
          <w:sz w:val="20"/>
          <w:szCs w:val="20"/>
        </w:rPr>
      </w:pPr>
      <w:r w:rsidRPr="00BD3C85">
        <w:rPr>
          <w:rFonts w:ascii="Tahoma" w:hAnsi="Tahoma" w:cs="Tahoma"/>
          <w:sz w:val="20"/>
          <w:szCs w:val="20"/>
        </w:rPr>
        <w:t>This</w:t>
      </w:r>
      <w:r w:rsidR="00F96C7A" w:rsidRPr="00BD3C85">
        <w:rPr>
          <w:rFonts w:ascii="Tahoma" w:hAnsi="Tahoma" w:cs="Tahoma"/>
          <w:sz w:val="20"/>
          <w:szCs w:val="20"/>
        </w:rPr>
        <w:t xml:space="preserve"> </w:t>
      </w:r>
      <w:r w:rsidR="002D544F" w:rsidRPr="00BD3C85">
        <w:rPr>
          <w:rFonts w:ascii="Tahoma" w:hAnsi="Tahoma" w:cs="Tahoma"/>
          <w:sz w:val="20"/>
          <w:szCs w:val="20"/>
        </w:rPr>
        <w:t xml:space="preserve">table </w:t>
      </w:r>
      <w:r w:rsidRPr="00BD3C85">
        <w:rPr>
          <w:rFonts w:ascii="Tahoma" w:hAnsi="Tahoma" w:cs="Tahoma"/>
          <w:sz w:val="20"/>
          <w:szCs w:val="20"/>
        </w:rPr>
        <w:t xml:space="preserve">is to guide an investigator to which program(s) he/she is eligible to </w:t>
      </w:r>
      <w:r w:rsidR="00697891" w:rsidRPr="00BD3C85">
        <w:rPr>
          <w:rFonts w:ascii="Tahoma" w:hAnsi="Tahoma" w:cs="Tahoma"/>
          <w:sz w:val="20"/>
          <w:szCs w:val="20"/>
        </w:rPr>
        <w:t>apply</w:t>
      </w:r>
      <w:r w:rsidR="002D544F" w:rsidRPr="00BD3C85">
        <w:rPr>
          <w:rFonts w:ascii="Tahoma" w:hAnsi="Tahoma" w:cs="Tahoma"/>
          <w:sz w:val="20"/>
          <w:szCs w:val="20"/>
        </w:rPr>
        <w:t xml:space="preserve"> for</w:t>
      </w:r>
      <w:r w:rsidRPr="00BD3C85">
        <w:rPr>
          <w:rFonts w:ascii="Tahoma" w:hAnsi="Tahoma" w:cs="Tahoma"/>
          <w:sz w:val="20"/>
          <w:szCs w:val="20"/>
        </w:rPr>
        <w:t xml:space="preserve"> based on Washington University School </w:t>
      </w:r>
      <w:r w:rsidR="00B96188" w:rsidRPr="00BD3C85">
        <w:rPr>
          <w:rFonts w:ascii="Tahoma" w:hAnsi="Tahoma" w:cs="Tahoma"/>
          <w:sz w:val="20"/>
          <w:szCs w:val="20"/>
        </w:rPr>
        <w:t xml:space="preserve">of Medicine </w:t>
      </w:r>
      <w:r w:rsidRPr="00BD3C85">
        <w:rPr>
          <w:rFonts w:ascii="Tahoma" w:hAnsi="Tahoma" w:cs="Tahoma"/>
          <w:sz w:val="20"/>
          <w:szCs w:val="20"/>
        </w:rPr>
        <w:t>eligibility guidelines.</w:t>
      </w:r>
    </w:p>
    <w:p w14:paraId="52A2DAEC" w14:textId="77777777" w:rsidR="00991F4A" w:rsidRPr="00BD3C85" w:rsidRDefault="00991F4A" w:rsidP="00991F4A">
      <w:pPr>
        <w:rPr>
          <w:rFonts w:ascii="Tahoma" w:hAnsi="Tahoma" w:cs="Tahoma"/>
          <w:sz w:val="20"/>
          <w:szCs w:val="20"/>
        </w:rPr>
      </w:pPr>
    </w:p>
    <w:p w14:paraId="4CB57D47" w14:textId="77777777" w:rsidR="00991F4A" w:rsidRPr="00BD3C85" w:rsidRDefault="00B935FD" w:rsidP="00991F4A">
      <w:pPr>
        <w:rPr>
          <w:rFonts w:ascii="Tahoma" w:hAnsi="Tahoma" w:cs="Tahoma"/>
          <w:sz w:val="20"/>
          <w:szCs w:val="20"/>
        </w:rPr>
      </w:pPr>
      <w:r w:rsidRPr="00BD3C85">
        <w:rPr>
          <w:rFonts w:ascii="Tahoma" w:hAnsi="Tahoma" w:cs="Tahoma"/>
          <w:sz w:val="20"/>
          <w:szCs w:val="20"/>
        </w:rPr>
        <w:t>Effective November 1, 2002, as approved by the Executive Faculty and the Academic Affairs Committee, t</w:t>
      </w:r>
      <w:r w:rsidR="00991F4A" w:rsidRPr="00BD3C85">
        <w:rPr>
          <w:rFonts w:ascii="Tahoma" w:hAnsi="Tahoma" w:cs="Tahoma"/>
          <w:sz w:val="20"/>
          <w:szCs w:val="20"/>
        </w:rPr>
        <w:t xml:space="preserve">he School of Medicine requires that the PI be at least a half-time </w:t>
      </w:r>
      <w:r w:rsidR="001B460D" w:rsidRPr="00BD3C85">
        <w:rPr>
          <w:rFonts w:ascii="Tahoma" w:hAnsi="Tahoma" w:cs="Tahoma"/>
          <w:sz w:val="20"/>
          <w:szCs w:val="20"/>
        </w:rPr>
        <w:t xml:space="preserve">(0.50 FTE) </w:t>
      </w:r>
      <w:r w:rsidR="00991F4A" w:rsidRPr="00BD3C85">
        <w:rPr>
          <w:rFonts w:ascii="Tahoma" w:hAnsi="Tahoma" w:cs="Tahoma"/>
          <w:sz w:val="20"/>
          <w:szCs w:val="20"/>
        </w:rPr>
        <w:t>salaried employee of the University and have a faculty appointment of Professor, Associate Professor, Assistant Professor or</w:t>
      </w:r>
      <w:r w:rsidR="00685824" w:rsidRPr="00BD3C85">
        <w:rPr>
          <w:rFonts w:ascii="Tahoma" w:hAnsi="Tahoma" w:cs="Tahoma"/>
          <w:sz w:val="20"/>
          <w:szCs w:val="20"/>
        </w:rPr>
        <w:t xml:space="preserve"> </w:t>
      </w:r>
      <w:r w:rsidR="00991F4A" w:rsidRPr="00BD3C85">
        <w:rPr>
          <w:rFonts w:ascii="Tahoma" w:hAnsi="Tahoma" w:cs="Tahoma"/>
          <w:sz w:val="20"/>
          <w:szCs w:val="20"/>
        </w:rPr>
        <w:t>Instructor in order to submit research proposals to external funding agencies.</w:t>
      </w:r>
    </w:p>
    <w:p w14:paraId="6993FC0F" w14:textId="77777777" w:rsidR="00991F4A" w:rsidRPr="00BD3C85" w:rsidRDefault="00991F4A" w:rsidP="00991F4A">
      <w:pPr>
        <w:rPr>
          <w:rFonts w:ascii="Tahoma" w:hAnsi="Tahoma" w:cs="Tahoma"/>
          <w:sz w:val="20"/>
          <w:szCs w:val="20"/>
        </w:rPr>
      </w:pPr>
    </w:p>
    <w:p w14:paraId="6D39C189" w14:textId="4992BBB2" w:rsidR="00697891" w:rsidRPr="00BD3C85" w:rsidRDefault="00E70D40" w:rsidP="00991F4A">
      <w:pPr>
        <w:rPr>
          <w:rFonts w:ascii="Tahoma" w:hAnsi="Tahoma" w:cs="Tahoma"/>
          <w:sz w:val="20"/>
          <w:szCs w:val="20"/>
        </w:rPr>
      </w:pPr>
      <w:r w:rsidRPr="00BD3C85">
        <w:rPr>
          <w:rFonts w:ascii="Tahoma" w:hAnsi="Tahoma" w:cs="Tahoma"/>
          <w:sz w:val="20"/>
          <w:szCs w:val="20"/>
        </w:rPr>
        <w:t>Postdocs/</w:t>
      </w:r>
      <w:r w:rsidR="00B96188" w:rsidRPr="00BD3C85">
        <w:rPr>
          <w:rFonts w:ascii="Tahoma" w:hAnsi="Tahoma" w:cs="Tahoma"/>
          <w:sz w:val="20"/>
          <w:szCs w:val="20"/>
        </w:rPr>
        <w:t>Trainees/</w:t>
      </w:r>
      <w:r w:rsidR="00991F4A" w:rsidRPr="00BD3C85">
        <w:rPr>
          <w:rFonts w:ascii="Tahoma" w:hAnsi="Tahoma" w:cs="Tahoma"/>
          <w:sz w:val="20"/>
          <w:szCs w:val="20"/>
        </w:rPr>
        <w:t xml:space="preserve">fellows may submit research training grants to external funding agencies under the direction of a </w:t>
      </w:r>
      <w:r w:rsidR="003019D1" w:rsidRPr="00BD3C85">
        <w:rPr>
          <w:rFonts w:ascii="Tahoma" w:hAnsi="Tahoma" w:cs="Tahoma"/>
          <w:sz w:val="20"/>
          <w:szCs w:val="20"/>
        </w:rPr>
        <w:t>mentor or sponsor. The trainee/</w:t>
      </w:r>
      <w:r w:rsidR="00991F4A" w:rsidRPr="00BD3C85">
        <w:rPr>
          <w:rFonts w:ascii="Tahoma" w:hAnsi="Tahoma" w:cs="Tahoma"/>
          <w:sz w:val="20"/>
          <w:szCs w:val="20"/>
        </w:rPr>
        <w:t xml:space="preserve">fellow must be receiving their stipend via the </w:t>
      </w:r>
      <w:r w:rsidR="00A94AC1">
        <w:rPr>
          <w:rFonts w:ascii="Tahoma" w:hAnsi="Tahoma" w:cs="Tahoma"/>
          <w:sz w:val="20"/>
          <w:szCs w:val="20"/>
        </w:rPr>
        <w:t>WashU</w:t>
      </w:r>
      <w:r w:rsidR="00991F4A" w:rsidRPr="00BD3C85">
        <w:rPr>
          <w:rFonts w:ascii="Tahoma" w:hAnsi="Tahoma" w:cs="Tahoma"/>
          <w:sz w:val="20"/>
          <w:szCs w:val="20"/>
        </w:rPr>
        <w:t xml:space="preserve"> payroll to be eligible </w:t>
      </w:r>
      <w:r w:rsidR="00526EB0" w:rsidRPr="00BD3C85">
        <w:rPr>
          <w:rFonts w:ascii="Tahoma" w:hAnsi="Tahoma" w:cs="Tahoma"/>
          <w:sz w:val="20"/>
          <w:szCs w:val="20"/>
        </w:rPr>
        <w:t xml:space="preserve">to </w:t>
      </w:r>
      <w:r w:rsidR="00991F4A" w:rsidRPr="00BD3C85">
        <w:rPr>
          <w:rFonts w:ascii="Tahoma" w:hAnsi="Tahoma" w:cs="Tahoma"/>
          <w:sz w:val="20"/>
          <w:szCs w:val="20"/>
        </w:rPr>
        <w:t xml:space="preserve">receive funding through the </w:t>
      </w:r>
      <w:r w:rsidR="003019D1" w:rsidRPr="00BD3C85">
        <w:rPr>
          <w:rFonts w:ascii="Tahoma" w:hAnsi="Tahoma" w:cs="Tahoma"/>
          <w:sz w:val="20"/>
          <w:szCs w:val="20"/>
        </w:rPr>
        <w:t>School of Medicine</w:t>
      </w:r>
      <w:r w:rsidR="00991F4A" w:rsidRPr="00BD3C85">
        <w:rPr>
          <w:rFonts w:ascii="Tahoma" w:hAnsi="Tahoma" w:cs="Tahoma"/>
          <w:sz w:val="20"/>
          <w:szCs w:val="20"/>
        </w:rPr>
        <w:t xml:space="preserve">. </w:t>
      </w:r>
      <w:r w:rsidR="001B63FE">
        <w:rPr>
          <w:rFonts w:ascii="Tahoma" w:hAnsi="Tahoma" w:cs="Tahoma"/>
          <w:sz w:val="20"/>
          <w:szCs w:val="20"/>
        </w:rPr>
        <w:t>R</w:t>
      </w:r>
      <w:r w:rsidR="00991F4A" w:rsidRPr="00BD3C85">
        <w:rPr>
          <w:rFonts w:ascii="Tahoma" w:hAnsi="Tahoma" w:cs="Tahoma"/>
          <w:sz w:val="20"/>
          <w:szCs w:val="20"/>
        </w:rPr>
        <w:t>esidents</w:t>
      </w:r>
      <w:r w:rsidR="001B63FE">
        <w:rPr>
          <w:rFonts w:ascii="Tahoma" w:hAnsi="Tahoma" w:cs="Tahoma"/>
          <w:sz w:val="20"/>
          <w:szCs w:val="20"/>
        </w:rPr>
        <w:t xml:space="preserve"> (i.e. House Staff)</w:t>
      </w:r>
      <w:r w:rsidR="00991F4A" w:rsidRPr="00BD3C85">
        <w:rPr>
          <w:rFonts w:ascii="Tahoma" w:hAnsi="Tahoma" w:cs="Tahoma"/>
          <w:sz w:val="20"/>
          <w:szCs w:val="20"/>
        </w:rPr>
        <w:t xml:space="preserve"> paid by Barnes-Jewish</w:t>
      </w:r>
      <w:r w:rsidR="0084112E" w:rsidRPr="00BD3C85">
        <w:rPr>
          <w:rFonts w:ascii="Tahoma" w:hAnsi="Tahoma" w:cs="Tahoma"/>
          <w:sz w:val="20"/>
          <w:szCs w:val="20"/>
        </w:rPr>
        <w:t xml:space="preserve"> (BJC)</w:t>
      </w:r>
      <w:r w:rsidR="00991F4A" w:rsidRPr="00BD3C85">
        <w:rPr>
          <w:rFonts w:ascii="Tahoma" w:hAnsi="Tahoma" w:cs="Tahoma"/>
          <w:sz w:val="20"/>
          <w:szCs w:val="20"/>
        </w:rPr>
        <w:t xml:space="preserve"> are not eligible </w:t>
      </w:r>
      <w:r w:rsidR="00B40E51" w:rsidRPr="00BD3C85">
        <w:rPr>
          <w:rFonts w:ascii="Tahoma" w:hAnsi="Tahoma" w:cs="Tahoma"/>
          <w:sz w:val="20"/>
          <w:szCs w:val="20"/>
        </w:rPr>
        <w:t>unless they are on a</w:t>
      </w:r>
      <w:r w:rsidR="00991F4A" w:rsidRPr="00BD3C85">
        <w:rPr>
          <w:rFonts w:ascii="Tahoma" w:hAnsi="Tahoma" w:cs="Tahoma"/>
          <w:sz w:val="20"/>
          <w:szCs w:val="20"/>
        </w:rPr>
        <w:t xml:space="preserve"> research rotation when they are paid through W</w:t>
      </w:r>
      <w:r w:rsidR="00A94AC1">
        <w:rPr>
          <w:rFonts w:ascii="Tahoma" w:hAnsi="Tahoma" w:cs="Tahoma"/>
          <w:sz w:val="20"/>
          <w:szCs w:val="20"/>
        </w:rPr>
        <w:t>ash</w:t>
      </w:r>
      <w:r w:rsidR="00991F4A" w:rsidRPr="00BD3C85">
        <w:rPr>
          <w:rFonts w:ascii="Tahoma" w:hAnsi="Tahoma" w:cs="Tahoma"/>
          <w:sz w:val="20"/>
          <w:szCs w:val="20"/>
        </w:rPr>
        <w:t>U</w:t>
      </w:r>
      <w:r w:rsidR="00B40E51" w:rsidRPr="00BD3C85">
        <w:rPr>
          <w:rFonts w:ascii="Tahoma" w:hAnsi="Tahoma" w:cs="Tahoma"/>
          <w:sz w:val="20"/>
          <w:szCs w:val="20"/>
        </w:rPr>
        <w:t>, or approval is received from the BJC Grants Management Office</w:t>
      </w:r>
      <w:r w:rsidR="00991F4A" w:rsidRPr="00BD3C85">
        <w:rPr>
          <w:rFonts w:ascii="Tahoma" w:hAnsi="Tahoma" w:cs="Tahoma"/>
          <w:sz w:val="20"/>
          <w:szCs w:val="20"/>
        </w:rPr>
        <w:t>.</w:t>
      </w:r>
    </w:p>
    <w:p w14:paraId="5BC288CC" w14:textId="77777777" w:rsidR="00E70D40" w:rsidRPr="00BD3C85" w:rsidRDefault="00E70D40" w:rsidP="00991F4A">
      <w:pPr>
        <w:rPr>
          <w:rFonts w:ascii="Tahoma" w:hAnsi="Tahoma" w:cs="Tahoma"/>
          <w:sz w:val="20"/>
          <w:szCs w:val="20"/>
        </w:rPr>
      </w:pP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3839"/>
        <w:gridCol w:w="6457"/>
      </w:tblGrid>
      <w:tr w:rsidR="0042395A" w:rsidRPr="00BD3C85" w14:paraId="6D489A1D" w14:textId="77777777" w:rsidTr="00BD3C85">
        <w:trPr>
          <w:trHeight w:val="350"/>
        </w:trPr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5106E6D4" w14:textId="77777777" w:rsidR="0042395A" w:rsidRPr="00BD3C85" w:rsidRDefault="0042395A">
            <w:pPr>
              <w:rPr>
                <w:rFonts w:ascii="Tahoma" w:hAnsi="Tahoma" w:cs="Tahoma"/>
                <w:b/>
                <w:sz w:val="20"/>
                <w:szCs w:val="20"/>
                <w:u w:val="single" w:color="000000"/>
              </w:rPr>
            </w:pPr>
            <w:r w:rsidRPr="00BD3C85">
              <w:rPr>
                <w:rFonts w:ascii="Tahoma" w:hAnsi="Tahoma" w:cs="Tahoma"/>
                <w:b/>
                <w:sz w:val="20"/>
                <w:szCs w:val="20"/>
                <w:u w:val="single" w:color="000000"/>
              </w:rPr>
              <w:t>Funding Opportunity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0D2425D" w14:textId="77777777" w:rsidR="0042395A" w:rsidRPr="00BD3C85" w:rsidRDefault="0042395A">
            <w:pPr>
              <w:rPr>
                <w:rFonts w:ascii="Tahoma" w:hAnsi="Tahoma" w:cs="Tahoma"/>
                <w:b/>
                <w:sz w:val="20"/>
                <w:szCs w:val="20"/>
                <w:u w:val="single" w:color="000000"/>
              </w:rPr>
            </w:pPr>
            <w:r w:rsidRPr="00BD3C85">
              <w:rPr>
                <w:rFonts w:ascii="Tahoma" w:hAnsi="Tahoma" w:cs="Tahoma"/>
                <w:b/>
                <w:sz w:val="20"/>
                <w:szCs w:val="20"/>
                <w:u w:val="single" w:color="000000"/>
              </w:rPr>
              <w:t>Title required by the time of Award</w:t>
            </w:r>
          </w:p>
        </w:tc>
      </w:tr>
      <w:tr w:rsidR="0042395A" w:rsidRPr="00BD3C85" w14:paraId="33A0CC06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54D2A72" w14:textId="3742C2F3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>Research Grant - Federal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4C621E12" w14:textId="77777777" w:rsidR="0042395A" w:rsidRPr="00BD3C85" w:rsidRDefault="0042395A" w:rsidP="00F045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Faculty:</w:t>
            </w:r>
          </w:p>
          <w:p w14:paraId="6B287D64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Instructor</w:t>
            </w:r>
          </w:p>
          <w:p w14:paraId="0B5F51E7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Assistant Professor</w:t>
            </w:r>
          </w:p>
          <w:p w14:paraId="62D5C609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Associate Professor</w:t>
            </w:r>
          </w:p>
          <w:p w14:paraId="3E1B2D2C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Professor</w:t>
            </w:r>
          </w:p>
        </w:tc>
      </w:tr>
      <w:tr w:rsidR="0042395A" w:rsidRPr="00BD3C85" w14:paraId="3850DC82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3ABFD041" w14:textId="77777777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>Research Grant - Non-Federal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6BA531CA" w14:textId="77777777" w:rsidR="0042395A" w:rsidRPr="00BD3C85" w:rsidRDefault="0042395A" w:rsidP="00F045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Faculty:</w:t>
            </w:r>
          </w:p>
          <w:p w14:paraId="3B740CF7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Instructor </w:t>
            </w:r>
          </w:p>
          <w:p w14:paraId="6E223FDC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Assistant Professor</w:t>
            </w:r>
          </w:p>
          <w:p w14:paraId="32F8DCD9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Associate Professor</w:t>
            </w:r>
          </w:p>
          <w:p w14:paraId="103D497A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Professor</w:t>
            </w:r>
          </w:p>
          <w:p w14:paraId="1A387C3A" w14:textId="77777777" w:rsidR="007217C5" w:rsidRPr="00BD3C85" w:rsidRDefault="0042395A" w:rsidP="007217C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Postdoctoral Research Scholar*</w:t>
            </w:r>
          </w:p>
          <w:p w14:paraId="04028BAD" w14:textId="77777777" w:rsidR="007217C5" w:rsidRPr="00BD3C85" w:rsidRDefault="0042395A" w:rsidP="007217C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(Clinical) Fellow*</w:t>
            </w:r>
          </w:p>
          <w:p w14:paraId="70B50DB6" w14:textId="77777777" w:rsidR="007217C5" w:rsidRPr="00BD3C85" w:rsidRDefault="0042395A" w:rsidP="007217C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(Clinical) Trainee*</w:t>
            </w:r>
          </w:p>
          <w:p w14:paraId="6CDC0337" w14:textId="6CA71E7D" w:rsidR="002C4920" w:rsidRPr="00BD3C85" w:rsidRDefault="0042395A" w:rsidP="002C492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bookmarkStart w:id="0" w:name="OLE_LINK1"/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Residents</w:t>
            </w:r>
            <w:r w:rsidR="001B63FE">
              <w:rPr>
                <w:rFonts w:ascii="Tahoma" w:hAnsi="Tahoma" w:cs="Tahoma"/>
                <w:color w:val="auto"/>
                <w:sz w:val="20"/>
                <w:szCs w:val="20"/>
              </w:rPr>
              <w:t xml:space="preserve"> (i.e. House Staff)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bookmarkEnd w:id="0"/>
          <w:p w14:paraId="4F7437CF" w14:textId="2AFF7618" w:rsidR="0042395A" w:rsidRPr="00BD3C85" w:rsidRDefault="002C4920" w:rsidP="002C4920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Paid by W</w:t>
            </w:r>
            <w:r w:rsidR="00A94AC1">
              <w:rPr>
                <w:rFonts w:ascii="Tahoma" w:hAnsi="Tahoma" w:cs="Tahoma"/>
                <w:color w:val="auto"/>
                <w:sz w:val="20"/>
                <w:szCs w:val="20"/>
              </w:rPr>
              <w:t>ashU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 (</w:t>
            </w:r>
            <w:r w:rsidR="0042395A"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on Research </w:t>
            </w:r>
            <w:proofErr w:type="gramStart"/>
            <w:r w:rsidR="0042395A" w:rsidRPr="00BD3C85">
              <w:rPr>
                <w:rFonts w:ascii="Tahoma" w:hAnsi="Tahoma" w:cs="Tahoma"/>
                <w:color w:val="auto"/>
                <w:sz w:val="20"/>
                <w:szCs w:val="20"/>
              </w:rPr>
              <w:t>Rotation)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*</w:t>
            </w:r>
            <w:proofErr w:type="gramEnd"/>
          </w:p>
          <w:p w14:paraId="388DF084" w14:textId="161AB40D" w:rsidR="002C4920" w:rsidRPr="00BD3C85" w:rsidRDefault="002C4920" w:rsidP="002C4920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Not paid by </w:t>
            </w:r>
            <w:r w:rsidR="00A94AC1">
              <w:rPr>
                <w:rFonts w:ascii="Tahoma" w:hAnsi="Tahoma" w:cs="Tahoma"/>
                <w:color w:val="auto"/>
                <w:sz w:val="20"/>
                <w:szCs w:val="20"/>
              </w:rPr>
              <w:t>WashU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 (not on Research </w:t>
            </w:r>
            <w:proofErr w:type="gramStart"/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Rotation)*</w:t>
            </w:r>
            <w:proofErr w:type="gramEnd"/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^</w:t>
            </w:r>
          </w:p>
        </w:tc>
      </w:tr>
      <w:tr w:rsidR="0042395A" w:rsidRPr="00BD3C85" w14:paraId="3F938002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12837ED" w14:textId="77777777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>Training Grant - Institutional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4EF64AA0" w14:textId="77777777" w:rsidR="0042395A" w:rsidRPr="00BD3C85" w:rsidRDefault="0042395A" w:rsidP="00F045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Faculty:</w:t>
            </w:r>
          </w:p>
          <w:p w14:paraId="5999B98F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Instructor</w:t>
            </w:r>
          </w:p>
          <w:p w14:paraId="79709031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Assistant Professor</w:t>
            </w:r>
          </w:p>
          <w:p w14:paraId="6E58A18F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Associate Professor</w:t>
            </w:r>
          </w:p>
          <w:p w14:paraId="593ACB3B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Professor</w:t>
            </w:r>
          </w:p>
        </w:tc>
      </w:tr>
      <w:tr w:rsidR="0042395A" w:rsidRPr="00BD3C85" w14:paraId="4A10E78C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8A2A3F2" w14:textId="77777777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>Fellowship - Pre-doctoral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32783EE0" w14:textId="77777777" w:rsidR="0042395A" w:rsidRPr="00BD3C85" w:rsidRDefault="0042395A" w:rsidP="00F045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DBBS Pre-doc titles (ex: DBBS Pre Doc Trainee</w:t>
            </w:r>
            <w:r w:rsidR="0084112E" w:rsidRPr="00BD3C85">
              <w:rPr>
                <w:rFonts w:ascii="Tahoma" w:hAnsi="Tahoma" w:cs="Tahoma"/>
                <w:color w:val="auto"/>
                <w:sz w:val="20"/>
                <w:szCs w:val="20"/>
              </w:rPr>
              <w:t>, Graduate Student</w:t>
            </w:r>
            <w:r w:rsidR="002A01F6"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, Graduate Research Assistant 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42395A" w:rsidRPr="00BD3C85" w14:paraId="6FB5BF3E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058FCD57" w14:textId="77777777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>Fellowship - Post-doctoral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78C53029" w14:textId="77777777" w:rsidR="007217C5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Postdoctoral Research Scholar</w:t>
            </w:r>
          </w:p>
          <w:p w14:paraId="3FD57F85" w14:textId="77777777" w:rsidR="007217C5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(Clinical) Fellow</w:t>
            </w:r>
          </w:p>
          <w:p w14:paraId="7C89D712" w14:textId="77777777" w:rsidR="0042395A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(Clinical) Trainee</w:t>
            </w:r>
          </w:p>
          <w:p w14:paraId="79044238" w14:textId="77777777" w:rsidR="001B63FE" w:rsidRDefault="001B63FE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Residents (i.e. House Staff) </w:t>
            </w:r>
          </w:p>
          <w:p w14:paraId="39DBDCBC" w14:textId="69400739" w:rsidR="002C4920" w:rsidRPr="00BD3C85" w:rsidRDefault="002C4920" w:rsidP="001B63FE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Paid by </w:t>
            </w:r>
            <w:r w:rsidR="00A94AC1">
              <w:rPr>
                <w:rFonts w:ascii="Tahoma" w:hAnsi="Tahoma" w:cs="Tahoma"/>
                <w:color w:val="auto"/>
                <w:sz w:val="20"/>
                <w:szCs w:val="20"/>
              </w:rPr>
              <w:t>WashU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 (on Research Rotation)</w:t>
            </w:r>
          </w:p>
          <w:p w14:paraId="42AFDCC8" w14:textId="2ADE9CDA" w:rsidR="00CE396D" w:rsidRPr="00BD3C85" w:rsidRDefault="002C4920" w:rsidP="001B63FE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 xml:space="preserve">Not </w:t>
            </w:r>
            <w:r w:rsidR="0084112E" w:rsidRPr="00BD3C85">
              <w:rPr>
                <w:rFonts w:ascii="Tahoma" w:hAnsi="Tahoma" w:cs="Tahoma"/>
                <w:sz w:val="20"/>
                <w:szCs w:val="20"/>
              </w:rPr>
              <w:t xml:space="preserve">paid by </w:t>
            </w:r>
            <w:r w:rsidR="00A94AC1">
              <w:rPr>
                <w:rFonts w:ascii="Tahoma" w:hAnsi="Tahoma" w:cs="Tahoma"/>
                <w:sz w:val="20"/>
                <w:szCs w:val="20"/>
              </w:rPr>
              <w:t>WashU</w:t>
            </w:r>
            <w:r w:rsidR="0084112E" w:rsidRPr="00BD3C85">
              <w:rPr>
                <w:rFonts w:ascii="Tahoma" w:hAnsi="Tahoma" w:cs="Tahoma"/>
                <w:sz w:val="20"/>
                <w:szCs w:val="20"/>
              </w:rPr>
              <w:t xml:space="preserve"> (not on Research </w:t>
            </w:r>
            <w:proofErr w:type="gramStart"/>
            <w:r w:rsidR="0084112E" w:rsidRPr="00BD3C85">
              <w:rPr>
                <w:rFonts w:ascii="Tahoma" w:hAnsi="Tahoma" w:cs="Tahoma"/>
                <w:sz w:val="20"/>
                <w:szCs w:val="20"/>
              </w:rPr>
              <w:t>Rotation)^</w:t>
            </w:r>
            <w:proofErr w:type="gramEnd"/>
          </w:p>
        </w:tc>
      </w:tr>
      <w:tr w:rsidR="0042395A" w:rsidRPr="00BD3C85" w14:paraId="1EBEC00F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2A769E84" w14:textId="77777777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>Research Career Award - Federal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23AC047F" w14:textId="77777777" w:rsidR="0042395A" w:rsidRPr="00BD3C85" w:rsidRDefault="0042395A" w:rsidP="00F045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Faculty:</w:t>
            </w:r>
          </w:p>
          <w:p w14:paraId="19354E1C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Instructor</w:t>
            </w:r>
          </w:p>
          <w:p w14:paraId="2D025713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Assistant Professor</w:t>
            </w:r>
          </w:p>
          <w:p w14:paraId="4DD331A5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Associate Professor</w:t>
            </w:r>
          </w:p>
          <w:p w14:paraId="3A245431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Professor</w:t>
            </w:r>
          </w:p>
        </w:tc>
      </w:tr>
      <w:tr w:rsidR="0042395A" w:rsidRPr="00BD3C85" w14:paraId="03571CBC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16DAB447" w14:textId="77777777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t>Research Career Award - Non-federal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5F42BD71" w14:textId="77777777" w:rsidR="0042395A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Faculty:</w:t>
            </w:r>
          </w:p>
          <w:p w14:paraId="1E6A73FD" w14:textId="77777777" w:rsidR="0042395A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Instructor</w:t>
            </w:r>
          </w:p>
          <w:p w14:paraId="74F085E0" w14:textId="77777777" w:rsidR="0042395A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Assistant Professor</w:t>
            </w:r>
          </w:p>
          <w:p w14:paraId="4A4CE1D4" w14:textId="77777777" w:rsidR="0042395A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Associate Professor</w:t>
            </w:r>
          </w:p>
          <w:p w14:paraId="02805ACF" w14:textId="77777777" w:rsidR="00BC5CA1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Professor</w:t>
            </w:r>
          </w:p>
          <w:p w14:paraId="1128740B" w14:textId="77777777" w:rsidR="007217C5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Postdoctoral Research Scholar*</w:t>
            </w:r>
          </w:p>
          <w:p w14:paraId="57F8905B" w14:textId="77777777" w:rsidR="007217C5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(Clinical) Fellow*</w:t>
            </w:r>
          </w:p>
          <w:p w14:paraId="75C6D30A" w14:textId="77777777" w:rsidR="007217C5" w:rsidRPr="00BD3C85" w:rsidRDefault="0042395A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(Clinical) Trainee*</w:t>
            </w:r>
          </w:p>
          <w:p w14:paraId="030D5423" w14:textId="77777777" w:rsidR="001B63FE" w:rsidRDefault="001B63FE" w:rsidP="001B63F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Residents (i.e. House Staff) </w:t>
            </w:r>
          </w:p>
          <w:p w14:paraId="4459267F" w14:textId="6E9F566C" w:rsidR="009E1709" w:rsidRPr="00BD3C85" w:rsidRDefault="009E1709" w:rsidP="001B63FE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Paid by </w:t>
            </w:r>
            <w:r w:rsidR="00A94AC1">
              <w:rPr>
                <w:rFonts w:ascii="Tahoma" w:hAnsi="Tahoma" w:cs="Tahoma"/>
                <w:color w:val="auto"/>
                <w:sz w:val="20"/>
                <w:szCs w:val="20"/>
              </w:rPr>
              <w:t>WashU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 (on Research </w:t>
            </w:r>
            <w:proofErr w:type="gramStart"/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Rotation)*</w:t>
            </w:r>
            <w:proofErr w:type="gramEnd"/>
          </w:p>
          <w:p w14:paraId="2B269CB9" w14:textId="56E51D8D" w:rsidR="0042395A" w:rsidRPr="00BD3C85" w:rsidRDefault="009E1709" w:rsidP="001B63FE">
            <w:pPr>
              <w:pStyle w:val="ListParagraph"/>
              <w:numPr>
                <w:ilvl w:val="1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Not paid by </w:t>
            </w:r>
            <w:r w:rsidR="00A94AC1">
              <w:rPr>
                <w:rFonts w:ascii="Tahoma" w:hAnsi="Tahoma" w:cs="Tahoma"/>
                <w:color w:val="auto"/>
                <w:sz w:val="20"/>
                <w:szCs w:val="20"/>
              </w:rPr>
              <w:t>WashU</w:t>
            </w: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 (not on Research </w:t>
            </w:r>
            <w:proofErr w:type="gramStart"/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Rotation)*</w:t>
            </w:r>
            <w:proofErr w:type="gramEnd"/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^</w:t>
            </w:r>
          </w:p>
        </w:tc>
      </w:tr>
      <w:tr w:rsidR="0042395A" w:rsidRPr="00BD3C85" w14:paraId="3481AE9C" w14:textId="77777777" w:rsidTr="00BD3C85">
        <w:tc>
          <w:tcPr>
            <w:tcW w:w="383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3FF5FC43" w14:textId="77777777" w:rsidR="0042395A" w:rsidRPr="00BD3C85" w:rsidRDefault="0042395A">
            <w:pPr>
              <w:rPr>
                <w:rFonts w:ascii="Tahoma" w:hAnsi="Tahoma" w:cs="Tahoma"/>
                <w:sz w:val="20"/>
                <w:szCs w:val="20"/>
              </w:rPr>
            </w:pPr>
            <w:r w:rsidRPr="00BD3C85">
              <w:rPr>
                <w:rFonts w:ascii="Tahoma" w:hAnsi="Tahoma" w:cs="Tahoma"/>
                <w:sz w:val="20"/>
                <w:szCs w:val="20"/>
              </w:rPr>
              <w:lastRenderedPageBreak/>
              <w:t>Other Sponsored Activity</w:t>
            </w:r>
          </w:p>
        </w:tc>
        <w:tc>
          <w:tcPr>
            <w:tcW w:w="645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hideMark/>
          </w:tcPr>
          <w:p w14:paraId="5ADB775F" w14:textId="77777777" w:rsidR="0042395A" w:rsidRPr="00BD3C85" w:rsidRDefault="0042395A" w:rsidP="00F0458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Faculty:</w:t>
            </w:r>
          </w:p>
          <w:p w14:paraId="307F59F8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Instructor; </w:t>
            </w:r>
          </w:p>
          <w:p w14:paraId="20AB4C7F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 xml:space="preserve">Assistant Professor; </w:t>
            </w:r>
          </w:p>
          <w:p w14:paraId="66A26FF6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Associate Professor</w:t>
            </w:r>
          </w:p>
          <w:p w14:paraId="00AE29AE" w14:textId="77777777" w:rsidR="0042395A" w:rsidRPr="00BD3C85" w:rsidRDefault="0042395A" w:rsidP="00F045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D3C85">
              <w:rPr>
                <w:rFonts w:ascii="Tahoma" w:hAnsi="Tahoma" w:cs="Tahoma"/>
                <w:color w:val="auto"/>
                <w:sz w:val="20"/>
                <w:szCs w:val="20"/>
              </w:rPr>
              <w:t>Professor</w:t>
            </w:r>
          </w:p>
        </w:tc>
      </w:tr>
    </w:tbl>
    <w:p w14:paraId="6E146B90" w14:textId="77777777" w:rsidR="0042395A" w:rsidRPr="00BD3C85" w:rsidRDefault="0042395A" w:rsidP="0042395A">
      <w:pPr>
        <w:rPr>
          <w:rFonts w:ascii="Tahoma" w:hAnsi="Tahoma" w:cs="Tahoma"/>
          <w:sz w:val="20"/>
          <w:szCs w:val="20"/>
        </w:rPr>
      </w:pPr>
    </w:p>
    <w:p w14:paraId="206F774D" w14:textId="173DC6A9" w:rsidR="0042395A" w:rsidRPr="00BD3C85" w:rsidRDefault="0042395A" w:rsidP="0042395A">
      <w:pPr>
        <w:rPr>
          <w:rFonts w:ascii="Tahoma" w:hAnsi="Tahoma" w:cs="Tahoma"/>
          <w:sz w:val="20"/>
          <w:szCs w:val="20"/>
        </w:rPr>
      </w:pPr>
      <w:r w:rsidRPr="00BD3C85">
        <w:rPr>
          <w:rFonts w:ascii="Tahoma" w:hAnsi="Tahoma" w:cs="Tahoma"/>
          <w:sz w:val="20"/>
          <w:szCs w:val="20"/>
        </w:rPr>
        <w:t xml:space="preserve">* Sponsoring agency must be informed in the application that applicant is and will be in training as </w:t>
      </w:r>
      <w:r w:rsidR="007217C5" w:rsidRPr="00BD3C85">
        <w:rPr>
          <w:rFonts w:ascii="Tahoma" w:hAnsi="Tahoma" w:cs="Tahoma"/>
          <w:sz w:val="20"/>
          <w:szCs w:val="20"/>
        </w:rPr>
        <w:t xml:space="preserve">specified in his/her title, i.e. </w:t>
      </w:r>
      <w:r w:rsidRPr="00BD3C85">
        <w:rPr>
          <w:rFonts w:ascii="Tahoma" w:hAnsi="Tahoma" w:cs="Tahoma"/>
          <w:sz w:val="20"/>
          <w:szCs w:val="20"/>
        </w:rPr>
        <w:t>Postdoctoral Research Scholar</w:t>
      </w:r>
      <w:r w:rsidR="007217C5" w:rsidRPr="00BD3C85">
        <w:rPr>
          <w:rFonts w:ascii="Tahoma" w:hAnsi="Tahoma" w:cs="Tahoma"/>
          <w:sz w:val="20"/>
          <w:szCs w:val="20"/>
        </w:rPr>
        <w:t>, Trainee, or Fellow</w:t>
      </w:r>
      <w:r w:rsidR="00521A00">
        <w:rPr>
          <w:rFonts w:ascii="Tahoma" w:hAnsi="Tahoma" w:cs="Tahoma"/>
          <w:sz w:val="20"/>
          <w:szCs w:val="20"/>
        </w:rPr>
        <w:t xml:space="preserve"> and will be</w:t>
      </w:r>
      <w:r w:rsidR="00CE396D" w:rsidRPr="00BD3C85">
        <w:rPr>
          <w:rFonts w:ascii="Tahoma" w:hAnsi="Tahoma" w:cs="Tahoma"/>
          <w:sz w:val="20"/>
          <w:szCs w:val="20"/>
        </w:rPr>
        <w:t xml:space="preserve"> </w:t>
      </w:r>
      <w:r w:rsidRPr="00BD3C85">
        <w:rPr>
          <w:rFonts w:ascii="Tahoma" w:hAnsi="Tahoma" w:cs="Tahoma"/>
          <w:sz w:val="20"/>
          <w:szCs w:val="20"/>
        </w:rPr>
        <w:t>paid a stipend. Award will be coded as “Training” internally.</w:t>
      </w:r>
    </w:p>
    <w:p w14:paraId="6F408A21" w14:textId="77777777" w:rsidR="0042395A" w:rsidRPr="00BD3C85" w:rsidRDefault="0042395A" w:rsidP="0042395A">
      <w:pPr>
        <w:rPr>
          <w:rFonts w:ascii="Tahoma" w:hAnsi="Tahoma" w:cs="Tahoma"/>
          <w:sz w:val="20"/>
          <w:szCs w:val="20"/>
        </w:rPr>
      </w:pPr>
    </w:p>
    <w:p w14:paraId="1A0006EE" w14:textId="199F194E" w:rsidR="0084112E" w:rsidRPr="00BD3C85" w:rsidRDefault="0084112E" w:rsidP="0042395A">
      <w:pPr>
        <w:rPr>
          <w:rFonts w:ascii="Tahoma" w:hAnsi="Tahoma" w:cs="Tahoma"/>
          <w:sz w:val="20"/>
          <w:szCs w:val="20"/>
        </w:rPr>
      </w:pPr>
      <w:r w:rsidRPr="00BD3C85">
        <w:rPr>
          <w:rFonts w:ascii="Tahoma" w:hAnsi="Tahoma" w:cs="Tahoma"/>
          <w:sz w:val="20"/>
          <w:szCs w:val="20"/>
        </w:rPr>
        <w:t>^Approval is needed from the BJC Grants Management Office.</w:t>
      </w:r>
      <w:r w:rsidR="00F950E2">
        <w:rPr>
          <w:rFonts w:ascii="Tahoma" w:hAnsi="Tahoma" w:cs="Tahoma"/>
          <w:sz w:val="20"/>
          <w:szCs w:val="20"/>
        </w:rPr>
        <w:t xml:space="preserve"> Lisa McDonald, </w:t>
      </w:r>
      <w:hyperlink r:id="rId8" w:history="1">
        <w:r w:rsidR="00F950E2" w:rsidRPr="00802CD9">
          <w:rPr>
            <w:rStyle w:val="Hyperlink"/>
            <w:rFonts w:ascii="Tahoma" w:hAnsi="Tahoma" w:cs="Tahoma"/>
            <w:sz w:val="20"/>
            <w:szCs w:val="20"/>
          </w:rPr>
          <w:t>Lisa.McDonald@bjc.org</w:t>
        </w:r>
      </w:hyperlink>
      <w:r w:rsidR="00F950E2">
        <w:rPr>
          <w:rFonts w:ascii="Tahoma" w:hAnsi="Tahoma" w:cs="Tahoma"/>
          <w:sz w:val="20"/>
          <w:szCs w:val="20"/>
        </w:rPr>
        <w:t xml:space="preserve">, </w:t>
      </w:r>
      <w:r w:rsidR="00EC14C0" w:rsidRPr="00BD3C85">
        <w:rPr>
          <w:rFonts w:ascii="Tahoma" w:hAnsi="Tahoma" w:cs="Tahoma"/>
          <w:sz w:val="20"/>
          <w:szCs w:val="20"/>
        </w:rPr>
        <w:t>is the POC at BJC.</w:t>
      </w:r>
    </w:p>
    <w:p w14:paraId="0E16A484" w14:textId="77777777" w:rsidR="0084112E" w:rsidRPr="00BD3C85" w:rsidRDefault="0084112E" w:rsidP="0042395A">
      <w:pPr>
        <w:rPr>
          <w:rFonts w:ascii="Tahoma" w:hAnsi="Tahoma" w:cs="Tahoma"/>
          <w:sz w:val="20"/>
          <w:szCs w:val="20"/>
        </w:rPr>
      </w:pPr>
    </w:p>
    <w:p w14:paraId="15B21D72" w14:textId="491A61D7" w:rsidR="0042395A" w:rsidRPr="00BD3C85" w:rsidRDefault="00F04587" w:rsidP="00F04587">
      <w:pPr>
        <w:rPr>
          <w:rFonts w:ascii="Tahoma" w:hAnsi="Tahoma" w:cs="Tahoma"/>
          <w:sz w:val="20"/>
          <w:szCs w:val="20"/>
        </w:rPr>
      </w:pPr>
      <w:r w:rsidRPr="00BD3C85">
        <w:rPr>
          <w:rFonts w:ascii="Tahoma" w:hAnsi="Tahoma" w:cs="Tahoma"/>
          <w:sz w:val="20"/>
          <w:szCs w:val="20"/>
        </w:rPr>
        <w:t xml:space="preserve">If the title of your Principal Investigator is NOT listed above (example: Postdoc Research Associate, </w:t>
      </w:r>
      <w:r w:rsidR="001B63FE">
        <w:rPr>
          <w:rFonts w:ascii="Tahoma" w:hAnsi="Tahoma" w:cs="Tahoma"/>
          <w:sz w:val="20"/>
          <w:szCs w:val="20"/>
        </w:rPr>
        <w:t xml:space="preserve">Staff Scientist, </w:t>
      </w:r>
      <w:r w:rsidRPr="00BD3C85">
        <w:rPr>
          <w:rFonts w:ascii="Tahoma" w:hAnsi="Tahoma" w:cs="Tahoma"/>
          <w:sz w:val="20"/>
          <w:szCs w:val="20"/>
        </w:rPr>
        <w:t xml:space="preserve">Visiting Professor, Adjunct Professor, Lecturer, or other Courtesy appointments), eligibility will be evaluated on a case-by-case basis. For Research </w:t>
      </w:r>
      <w:r w:rsidR="00445063" w:rsidRPr="00BD3C85">
        <w:rPr>
          <w:rFonts w:ascii="Tahoma" w:hAnsi="Tahoma" w:cs="Tahoma"/>
          <w:sz w:val="20"/>
          <w:szCs w:val="20"/>
        </w:rPr>
        <w:t xml:space="preserve">and </w:t>
      </w:r>
      <w:r w:rsidR="00E91562" w:rsidRPr="00BD3C85">
        <w:rPr>
          <w:rFonts w:ascii="Tahoma" w:hAnsi="Tahoma" w:cs="Tahoma"/>
          <w:sz w:val="20"/>
          <w:szCs w:val="20"/>
        </w:rPr>
        <w:t>C</w:t>
      </w:r>
      <w:r w:rsidR="00445063" w:rsidRPr="00BD3C85">
        <w:rPr>
          <w:rFonts w:ascii="Tahoma" w:hAnsi="Tahoma" w:cs="Tahoma"/>
          <w:sz w:val="20"/>
          <w:szCs w:val="20"/>
        </w:rPr>
        <w:t xml:space="preserve">areer </w:t>
      </w:r>
      <w:r w:rsidR="0042395A" w:rsidRPr="00BD3C85">
        <w:rPr>
          <w:rFonts w:ascii="Tahoma" w:hAnsi="Tahoma" w:cs="Tahoma"/>
          <w:sz w:val="20"/>
          <w:szCs w:val="20"/>
        </w:rPr>
        <w:t xml:space="preserve">awards, eligibility </w:t>
      </w:r>
      <w:r w:rsidRPr="00BD3C85">
        <w:rPr>
          <w:rFonts w:ascii="Tahoma" w:hAnsi="Tahoma" w:cs="Tahoma"/>
          <w:sz w:val="20"/>
          <w:szCs w:val="20"/>
        </w:rPr>
        <w:t>can be</w:t>
      </w:r>
      <w:r w:rsidR="0042395A" w:rsidRPr="00BD3C85">
        <w:rPr>
          <w:rFonts w:ascii="Tahoma" w:hAnsi="Tahoma" w:cs="Tahoma"/>
          <w:sz w:val="20"/>
          <w:szCs w:val="20"/>
        </w:rPr>
        <w:t xml:space="preserve"> based on the Dean’s approval of a request for an exception</w:t>
      </w:r>
      <w:r w:rsidRPr="00BD3C85">
        <w:rPr>
          <w:rFonts w:ascii="Tahoma" w:hAnsi="Tahoma" w:cs="Tahoma"/>
          <w:sz w:val="20"/>
          <w:szCs w:val="20"/>
        </w:rPr>
        <w:t xml:space="preserve">. </w:t>
      </w:r>
      <w:r w:rsidR="0042395A" w:rsidRPr="00BD3C85">
        <w:rPr>
          <w:rFonts w:ascii="Tahoma" w:hAnsi="Tahoma" w:cs="Tahoma"/>
          <w:sz w:val="20"/>
          <w:szCs w:val="20"/>
        </w:rPr>
        <w:t xml:space="preserve">The exception request should state that the Department Head will take ultimate responsibility for the funding and will provide space and administrative support for the project. </w:t>
      </w:r>
      <w:r w:rsidRPr="00BD3C85">
        <w:rPr>
          <w:rFonts w:ascii="Tahoma" w:hAnsi="Tahoma" w:cs="Tahoma"/>
          <w:sz w:val="20"/>
          <w:szCs w:val="20"/>
        </w:rPr>
        <w:t>Please contact your Grant Analyst for any additional information.</w:t>
      </w:r>
    </w:p>
    <w:p w14:paraId="6D204872" w14:textId="77777777" w:rsidR="00EC14C0" w:rsidRPr="00BD3C85" w:rsidRDefault="00EC14C0" w:rsidP="00F04587">
      <w:pPr>
        <w:rPr>
          <w:rFonts w:ascii="Tahoma" w:hAnsi="Tahoma" w:cs="Tahoma"/>
          <w:sz w:val="20"/>
          <w:szCs w:val="20"/>
        </w:rPr>
      </w:pPr>
    </w:p>
    <w:p w14:paraId="0A8839CC" w14:textId="77777777" w:rsidR="00EC14C0" w:rsidRPr="00BD3C85" w:rsidRDefault="00EC14C0" w:rsidP="00F04587">
      <w:pPr>
        <w:rPr>
          <w:rFonts w:ascii="Tahoma" w:hAnsi="Tahoma" w:cs="Tahoma"/>
          <w:sz w:val="20"/>
          <w:szCs w:val="20"/>
        </w:rPr>
      </w:pPr>
    </w:p>
    <w:p w14:paraId="271E0EAB" w14:textId="77777777" w:rsidR="00EC14C0" w:rsidRPr="00BD3C85" w:rsidRDefault="00EC14C0" w:rsidP="00F04587">
      <w:pPr>
        <w:rPr>
          <w:rFonts w:ascii="Tahoma" w:hAnsi="Tahoma" w:cs="Tahoma"/>
          <w:b/>
          <w:sz w:val="20"/>
          <w:szCs w:val="20"/>
          <w:u w:val="single"/>
        </w:rPr>
      </w:pPr>
      <w:r w:rsidRPr="00BD3C85">
        <w:rPr>
          <w:rFonts w:ascii="Tahoma" w:hAnsi="Tahoma" w:cs="Tahoma"/>
          <w:b/>
          <w:sz w:val="20"/>
          <w:szCs w:val="20"/>
          <w:u w:val="single"/>
        </w:rPr>
        <w:t>Notes:</w:t>
      </w:r>
    </w:p>
    <w:p w14:paraId="47257B81" w14:textId="77777777" w:rsidR="00EC14C0" w:rsidRPr="00BD3C85" w:rsidRDefault="00EC14C0" w:rsidP="00F04587">
      <w:pPr>
        <w:rPr>
          <w:rFonts w:ascii="Tahoma" w:hAnsi="Tahoma" w:cs="Tahoma"/>
          <w:sz w:val="20"/>
          <w:szCs w:val="20"/>
        </w:rPr>
      </w:pPr>
    </w:p>
    <w:p w14:paraId="0B0E46E0" w14:textId="1F34F1EF" w:rsidR="002A01F6" w:rsidRDefault="00EC14C0" w:rsidP="00F96C7A">
      <w:pPr>
        <w:rPr>
          <w:rFonts w:ascii="Tahoma" w:hAnsi="Tahoma" w:cs="Tahoma"/>
          <w:sz w:val="20"/>
          <w:szCs w:val="20"/>
        </w:rPr>
      </w:pPr>
      <w:r w:rsidRPr="00BD3C85">
        <w:rPr>
          <w:rFonts w:ascii="Tahoma" w:hAnsi="Tahoma" w:cs="Tahoma"/>
          <w:sz w:val="20"/>
          <w:szCs w:val="20"/>
        </w:rPr>
        <w:t xml:space="preserve">If a PI is transferring to </w:t>
      </w:r>
      <w:r w:rsidR="00F950E2">
        <w:rPr>
          <w:rFonts w:ascii="Tahoma" w:hAnsi="Tahoma" w:cs="Tahoma"/>
          <w:sz w:val="20"/>
          <w:szCs w:val="20"/>
        </w:rPr>
        <w:t>WashU, i</w:t>
      </w:r>
      <w:r w:rsidRPr="00BD3C85">
        <w:rPr>
          <w:rFonts w:ascii="Tahoma" w:hAnsi="Tahoma" w:cs="Tahoma"/>
          <w:sz w:val="20"/>
          <w:szCs w:val="20"/>
        </w:rPr>
        <w:t xml:space="preserve">t is OK for the application to be submitted prior to their start date at </w:t>
      </w:r>
      <w:r w:rsidR="00F950E2">
        <w:rPr>
          <w:rFonts w:ascii="Tahoma" w:hAnsi="Tahoma" w:cs="Tahoma"/>
          <w:sz w:val="20"/>
          <w:szCs w:val="20"/>
        </w:rPr>
        <w:t>WashU</w:t>
      </w:r>
      <w:r w:rsidRPr="00BD3C85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BD3C85">
        <w:rPr>
          <w:rFonts w:ascii="Tahoma" w:hAnsi="Tahoma" w:cs="Tahoma"/>
          <w:sz w:val="20"/>
          <w:szCs w:val="20"/>
        </w:rPr>
        <w:t>as long as</w:t>
      </w:r>
      <w:proofErr w:type="gramEnd"/>
      <w:r w:rsidRPr="00BD3C85">
        <w:rPr>
          <w:rFonts w:ascii="Tahoma" w:hAnsi="Tahoma" w:cs="Tahoma"/>
          <w:sz w:val="20"/>
          <w:szCs w:val="20"/>
        </w:rPr>
        <w:t xml:space="preserve"> they will be faculty at the expected time of award. DA needs to enter a comment in the PD</w:t>
      </w:r>
      <w:r w:rsidR="00521A00">
        <w:rPr>
          <w:rFonts w:ascii="Tahoma" w:hAnsi="Tahoma" w:cs="Tahoma"/>
          <w:sz w:val="20"/>
          <w:szCs w:val="20"/>
        </w:rPr>
        <w:t xml:space="preserve"> Record describing </w:t>
      </w:r>
      <w:r w:rsidRPr="00BD3C85">
        <w:rPr>
          <w:rFonts w:ascii="Tahoma" w:hAnsi="Tahoma" w:cs="Tahoma"/>
          <w:sz w:val="20"/>
          <w:szCs w:val="20"/>
        </w:rPr>
        <w:t>the PIs situation.</w:t>
      </w:r>
    </w:p>
    <w:p w14:paraId="3DC1B40D" w14:textId="77777777" w:rsidR="002A01F6" w:rsidRPr="002A01F6" w:rsidRDefault="002A01F6" w:rsidP="002A01F6">
      <w:pPr>
        <w:rPr>
          <w:rFonts w:ascii="Tahoma" w:hAnsi="Tahoma" w:cs="Tahoma"/>
          <w:sz w:val="20"/>
          <w:szCs w:val="20"/>
        </w:rPr>
      </w:pPr>
    </w:p>
    <w:sectPr w:rsidR="002A01F6" w:rsidRPr="002A01F6" w:rsidSect="00BC5CA1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430C" w14:textId="77777777" w:rsidR="002E5B19" w:rsidRDefault="002E5B19">
      <w:r>
        <w:separator/>
      </w:r>
    </w:p>
  </w:endnote>
  <w:endnote w:type="continuationSeparator" w:id="0">
    <w:p w14:paraId="62A40D2E" w14:textId="77777777" w:rsidR="002E5B19" w:rsidRDefault="002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7093" w14:textId="77777777" w:rsidR="0084112E" w:rsidRPr="0084112E" w:rsidRDefault="00000000" w:rsidP="0053008E">
    <w:pPr>
      <w:pStyle w:val="Footer"/>
      <w:jc w:val="right"/>
      <w:rPr>
        <w:rFonts w:ascii="Tahoma" w:hAnsi="Tahoma" w:cs="Tahoma"/>
        <w:sz w:val="18"/>
        <w:szCs w:val="18"/>
      </w:rPr>
    </w:pPr>
    <w:hyperlink r:id="rId1" w:history="1">
      <w:r w:rsidR="0084112E" w:rsidRPr="0084112E">
        <w:rPr>
          <w:rStyle w:val="Hyperlink"/>
          <w:rFonts w:ascii="Tahoma" w:hAnsi="Tahoma" w:cs="Tahoma"/>
          <w:sz w:val="18"/>
          <w:szCs w:val="18"/>
        </w:rPr>
        <w:t>G:\Grants &amp; Contracts\PI Eligibility and Exception Letter Templates\PI Eligibility.docx</w:t>
      </w:r>
    </w:hyperlink>
  </w:p>
  <w:p w14:paraId="5D0A16D9" w14:textId="3907207C" w:rsidR="00521A00" w:rsidRPr="0084112E" w:rsidRDefault="00521A00" w:rsidP="0053008E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Rev. </w:t>
    </w:r>
    <w:r w:rsidR="00F950E2">
      <w:rPr>
        <w:rFonts w:ascii="Tahoma" w:hAnsi="Tahoma" w:cs="Tahoma"/>
        <w:sz w:val="18"/>
        <w:szCs w:val="18"/>
      </w:rPr>
      <w:t>8/6</w:t>
    </w:r>
    <w:r w:rsidR="001B63FE">
      <w:rPr>
        <w:rFonts w:ascii="Tahoma" w:hAnsi="Tahoma" w:cs="Tahoma"/>
        <w:sz w:val="18"/>
        <w:szCs w:val="18"/>
      </w:rPr>
      <w:t>/2024</w:t>
    </w:r>
    <w:r>
      <w:rPr>
        <w:rFonts w:ascii="Tahoma" w:hAnsi="Tahoma" w:cs="Tahoma"/>
        <w:sz w:val="18"/>
        <w:szCs w:val="18"/>
      </w:rPr>
      <w:t xml:space="preserve"> </w:t>
    </w:r>
    <w:r w:rsidR="00F950E2">
      <w:rPr>
        <w:rFonts w:ascii="Tahoma" w:hAnsi="Tahoma" w:cs="Tahoma"/>
        <w:sz w:val="18"/>
        <w:szCs w:val="18"/>
      </w:rPr>
      <w:t>DJ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38C1" w14:textId="77777777" w:rsidR="002E5B19" w:rsidRDefault="002E5B19">
      <w:r>
        <w:separator/>
      </w:r>
    </w:p>
  </w:footnote>
  <w:footnote w:type="continuationSeparator" w:id="0">
    <w:p w14:paraId="441D1BE2" w14:textId="77777777" w:rsidR="002E5B19" w:rsidRDefault="002E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245A" w14:textId="77777777" w:rsidR="0084112E" w:rsidRPr="0042395A" w:rsidRDefault="0084112E" w:rsidP="0084112E">
    <w:pPr>
      <w:jc w:val="center"/>
      <w:rPr>
        <w:rFonts w:ascii="Tahoma" w:hAnsi="Tahoma" w:cs="Tahoma"/>
        <w:b/>
        <w:sz w:val="20"/>
        <w:szCs w:val="20"/>
        <w:u w:val="single"/>
      </w:rPr>
    </w:pPr>
    <w:r w:rsidRPr="0042395A">
      <w:rPr>
        <w:rFonts w:ascii="Tahoma" w:hAnsi="Tahoma" w:cs="Tahoma"/>
        <w:b/>
        <w:sz w:val="20"/>
        <w:szCs w:val="20"/>
        <w:u w:val="single"/>
      </w:rPr>
      <w:t xml:space="preserve">Washington University Medical School </w:t>
    </w:r>
  </w:p>
  <w:p w14:paraId="36FF5003" w14:textId="77777777" w:rsidR="0084112E" w:rsidRPr="0042395A" w:rsidRDefault="0084112E" w:rsidP="0084112E">
    <w:pPr>
      <w:jc w:val="center"/>
      <w:rPr>
        <w:rFonts w:ascii="Tahoma" w:hAnsi="Tahoma" w:cs="Tahoma"/>
        <w:b/>
        <w:sz w:val="20"/>
        <w:szCs w:val="20"/>
        <w:u w:val="single"/>
      </w:rPr>
    </w:pPr>
    <w:r w:rsidRPr="0042395A">
      <w:rPr>
        <w:rFonts w:ascii="Tahoma" w:hAnsi="Tahoma" w:cs="Tahoma"/>
        <w:b/>
        <w:sz w:val="20"/>
        <w:szCs w:val="20"/>
        <w:u w:val="single"/>
      </w:rPr>
      <w:t xml:space="preserve">Principal Investigator Eligibility </w:t>
    </w:r>
  </w:p>
  <w:p w14:paraId="7BAD4938" w14:textId="77777777" w:rsidR="0084112E" w:rsidRDefault="00841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D71F4"/>
    <w:multiLevelType w:val="hybridMultilevel"/>
    <w:tmpl w:val="24D0BA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F6E31"/>
    <w:multiLevelType w:val="hybridMultilevel"/>
    <w:tmpl w:val="479A3F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0551050">
    <w:abstractNumId w:val="0"/>
  </w:num>
  <w:num w:numId="2" w16cid:durableId="13393877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24114">
    <w:abstractNumId w:val="0"/>
  </w:num>
  <w:num w:numId="4" w16cid:durableId="119511875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F4A"/>
    <w:rsid w:val="000039B0"/>
    <w:rsid w:val="0000646F"/>
    <w:rsid w:val="000B53A0"/>
    <w:rsid w:val="00100961"/>
    <w:rsid w:val="00141FE3"/>
    <w:rsid w:val="001B2686"/>
    <w:rsid w:val="001B460D"/>
    <w:rsid w:val="001B63FE"/>
    <w:rsid w:val="00265C6D"/>
    <w:rsid w:val="002A01F6"/>
    <w:rsid w:val="002B3101"/>
    <w:rsid w:val="002C4920"/>
    <w:rsid w:val="002D544F"/>
    <w:rsid w:val="002E5B19"/>
    <w:rsid w:val="003019D1"/>
    <w:rsid w:val="00325F3E"/>
    <w:rsid w:val="003F6A16"/>
    <w:rsid w:val="00405B10"/>
    <w:rsid w:val="0042395A"/>
    <w:rsid w:val="00445063"/>
    <w:rsid w:val="00472366"/>
    <w:rsid w:val="00514C68"/>
    <w:rsid w:val="00521A00"/>
    <w:rsid w:val="00526EB0"/>
    <w:rsid w:val="0053008E"/>
    <w:rsid w:val="00595BDB"/>
    <w:rsid w:val="005D1407"/>
    <w:rsid w:val="00685824"/>
    <w:rsid w:val="00697891"/>
    <w:rsid w:val="007217C5"/>
    <w:rsid w:val="007F17E2"/>
    <w:rsid w:val="0081383D"/>
    <w:rsid w:val="0084112E"/>
    <w:rsid w:val="0089433C"/>
    <w:rsid w:val="008B0512"/>
    <w:rsid w:val="00971B95"/>
    <w:rsid w:val="00972628"/>
    <w:rsid w:val="00991F4A"/>
    <w:rsid w:val="009E1709"/>
    <w:rsid w:val="00A0544F"/>
    <w:rsid w:val="00A26675"/>
    <w:rsid w:val="00A540DF"/>
    <w:rsid w:val="00A66023"/>
    <w:rsid w:val="00A935E8"/>
    <w:rsid w:val="00A94AC1"/>
    <w:rsid w:val="00AD580D"/>
    <w:rsid w:val="00AD7EF8"/>
    <w:rsid w:val="00B32EF5"/>
    <w:rsid w:val="00B40E51"/>
    <w:rsid w:val="00B935FD"/>
    <w:rsid w:val="00B96188"/>
    <w:rsid w:val="00BB4552"/>
    <w:rsid w:val="00BC5CA1"/>
    <w:rsid w:val="00BD3C85"/>
    <w:rsid w:val="00C36211"/>
    <w:rsid w:val="00CE396D"/>
    <w:rsid w:val="00D02F8D"/>
    <w:rsid w:val="00D45B54"/>
    <w:rsid w:val="00D53CD2"/>
    <w:rsid w:val="00D83BFA"/>
    <w:rsid w:val="00DF30D6"/>
    <w:rsid w:val="00DF4779"/>
    <w:rsid w:val="00E70D40"/>
    <w:rsid w:val="00E723FD"/>
    <w:rsid w:val="00E91562"/>
    <w:rsid w:val="00EB6C37"/>
    <w:rsid w:val="00EC0615"/>
    <w:rsid w:val="00EC14C0"/>
    <w:rsid w:val="00F04587"/>
    <w:rsid w:val="00F17631"/>
    <w:rsid w:val="00F33F11"/>
    <w:rsid w:val="00F60FB8"/>
    <w:rsid w:val="00F950E2"/>
    <w:rsid w:val="00F96C7A"/>
    <w:rsid w:val="00FC0982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DB16F"/>
  <w15:docId w15:val="{00832336-174F-4503-B0AD-CB9F1AC8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1F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30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08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2395A"/>
    <w:pPr>
      <w:ind w:left="720"/>
    </w:pPr>
    <w:rPr>
      <w:rFonts w:ascii="Trebuchet MS" w:eastAsia="Calibri" w:hAnsi="Trebuchet MS"/>
      <w:color w:val="000000"/>
    </w:rPr>
  </w:style>
  <w:style w:type="table" w:styleId="TableTheme">
    <w:name w:val="Table Theme"/>
    <w:basedOn w:val="TableNormal"/>
    <w:uiPriority w:val="99"/>
    <w:semiHidden/>
    <w:unhideWhenUsed/>
    <w:rsid w:val="0042395A"/>
    <w:rPr>
      <w:rFonts w:ascii="Calibri" w:eastAsia="Calibri" w:hAnsi="Calibri"/>
    </w:r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styleId="Hyperlink">
    <w:name w:val="Hyperlink"/>
    <w:basedOn w:val="DefaultParagraphFont"/>
    <w:uiPriority w:val="99"/>
    <w:unhideWhenUsed/>
    <w:rsid w:val="00EB6C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McDonald@bj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G:\Grants%20&amp;%20Contracts\PI%20Eligibility%20and%20Exception%20Letter%20Templates\PI%20Eligibilit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D30ED-9A89-4EED-A0A7-778A68DF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University Medical School</vt:lpstr>
    </vt:vector>
  </TitlesOfParts>
  <Company>WUMS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University Medical School</dc:title>
  <dc:creator>TestUser</dc:creator>
  <cp:lastModifiedBy>Johnson, Danica</cp:lastModifiedBy>
  <cp:revision>7</cp:revision>
  <cp:lastPrinted>2012-12-19T17:11:00Z</cp:lastPrinted>
  <dcterms:created xsi:type="dcterms:W3CDTF">2016-11-11T21:16:00Z</dcterms:created>
  <dcterms:modified xsi:type="dcterms:W3CDTF">2024-08-06T14:51:00Z</dcterms:modified>
</cp:coreProperties>
</file>